
<file path=[Content_Types].xml><?xml version="1.0" encoding="utf-8"?>
<Types xmlns="http://schemas.openxmlformats.org/package/2006/content-types">
  <Default Extension="png" ContentType="image/png"/>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68BB65" w14:textId="092C3BC2" w:rsidR="00335C16" w:rsidRPr="00F76C32" w:rsidRDefault="00335C16">
      <w:pPr>
        <w:rPr>
          <w:rFonts w:ascii="Arial" w:hAnsi="Arial" w:cs="Arial"/>
          <w:sz w:val="24"/>
          <w:szCs w:val="24"/>
        </w:rPr>
      </w:pPr>
      <w:r w:rsidRPr="00F76C32">
        <w:rPr>
          <w:rFonts w:ascii="Arial" w:hAnsi="Arial" w:cs="Arial"/>
          <w:noProof/>
          <w:sz w:val="24"/>
          <w:szCs w:val="24"/>
          <w:lang w:eastAsia="en-GB"/>
        </w:rPr>
        <w:drawing>
          <wp:anchor distT="0" distB="0" distL="114300" distR="114300" simplePos="0" relativeHeight="251658240" behindDoc="0" locked="0" layoutInCell="1" allowOverlap="1" wp14:anchorId="1454402B" wp14:editId="781DE270">
            <wp:simplePos x="0" y="0"/>
            <wp:positionH relativeFrom="column">
              <wp:posOffset>4541521</wp:posOffset>
            </wp:positionH>
            <wp:positionV relativeFrom="paragraph">
              <wp:posOffset>-594360</wp:posOffset>
            </wp:positionV>
            <wp:extent cx="1368266" cy="103632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0658" cy="1045706"/>
                    </a:xfrm>
                    <a:prstGeom prst="rect">
                      <a:avLst/>
                    </a:prstGeom>
                    <a:noFill/>
                  </pic:spPr>
                </pic:pic>
              </a:graphicData>
            </a:graphic>
            <wp14:sizeRelH relativeFrom="page">
              <wp14:pctWidth>0</wp14:pctWidth>
            </wp14:sizeRelH>
            <wp14:sizeRelV relativeFrom="page">
              <wp14:pctHeight>0</wp14:pctHeight>
            </wp14:sizeRelV>
          </wp:anchor>
        </w:drawing>
      </w:r>
      <w:r w:rsidRPr="00F76C32">
        <w:rPr>
          <w:rFonts w:ascii="Arial" w:hAnsi="Arial" w:cs="Arial"/>
          <w:sz w:val="24"/>
          <w:szCs w:val="24"/>
        </w:rPr>
        <w:t xml:space="preserve"> Home learning for Year</w:t>
      </w:r>
      <w:r w:rsidR="004464D6" w:rsidRPr="00F76C32">
        <w:rPr>
          <w:rFonts w:ascii="Arial" w:hAnsi="Arial" w:cs="Arial"/>
          <w:sz w:val="24"/>
          <w:szCs w:val="24"/>
        </w:rPr>
        <w:t xml:space="preserve"> 4</w:t>
      </w:r>
    </w:p>
    <w:p w14:paraId="3A908EDB" w14:textId="0E8E1B00" w:rsidR="00DB192C" w:rsidRPr="00F76C32" w:rsidRDefault="00335C16">
      <w:pPr>
        <w:rPr>
          <w:rFonts w:ascii="Arial" w:hAnsi="Arial" w:cs="Arial"/>
          <w:sz w:val="24"/>
          <w:szCs w:val="24"/>
        </w:rPr>
      </w:pPr>
      <w:r w:rsidRPr="00F76C32">
        <w:rPr>
          <w:rFonts w:ascii="Arial" w:hAnsi="Arial" w:cs="Arial"/>
          <w:sz w:val="24"/>
          <w:szCs w:val="24"/>
        </w:rPr>
        <w:t>Week Beginning</w:t>
      </w:r>
      <w:r w:rsidR="007C089D" w:rsidRPr="00F76C32">
        <w:rPr>
          <w:rFonts w:ascii="Arial" w:hAnsi="Arial" w:cs="Arial"/>
          <w:sz w:val="24"/>
          <w:szCs w:val="24"/>
        </w:rPr>
        <w:t xml:space="preserve"> </w:t>
      </w:r>
      <w:r w:rsidR="007C089D" w:rsidRPr="00F76C32">
        <w:rPr>
          <w:rFonts w:ascii="Arial" w:hAnsi="Arial" w:cs="Arial"/>
          <w:b/>
          <w:sz w:val="24"/>
          <w:szCs w:val="24"/>
        </w:rPr>
        <w:t>Monday 23</w:t>
      </w:r>
      <w:r w:rsidR="007C089D" w:rsidRPr="00F76C32">
        <w:rPr>
          <w:rFonts w:ascii="Arial" w:hAnsi="Arial" w:cs="Arial"/>
          <w:b/>
          <w:sz w:val="24"/>
          <w:szCs w:val="24"/>
          <w:vertAlign w:val="superscript"/>
        </w:rPr>
        <w:t>rd</w:t>
      </w:r>
      <w:r w:rsidR="007C089D" w:rsidRPr="00F76C32">
        <w:rPr>
          <w:rFonts w:ascii="Arial" w:hAnsi="Arial" w:cs="Arial"/>
          <w:b/>
          <w:sz w:val="24"/>
          <w:szCs w:val="24"/>
        </w:rPr>
        <w:t xml:space="preserve"> March 2020</w:t>
      </w:r>
    </w:p>
    <w:tbl>
      <w:tblPr>
        <w:tblStyle w:val="TableGrid"/>
        <w:tblW w:w="0" w:type="auto"/>
        <w:tblLook w:val="04A0" w:firstRow="1" w:lastRow="0" w:firstColumn="1" w:lastColumn="0" w:noHBand="0" w:noVBand="1"/>
      </w:tblPr>
      <w:tblGrid>
        <w:gridCol w:w="9016"/>
      </w:tblGrid>
      <w:tr w:rsidR="00335C16" w:rsidRPr="00F76C32" w14:paraId="6DD40606" w14:textId="77777777" w:rsidTr="00335C16">
        <w:tc>
          <w:tcPr>
            <w:tcW w:w="9016" w:type="dxa"/>
          </w:tcPr>
          <w:p w14:paraId="11972E31" w14:textId="2DD1C4F0" w:rsidR="00335C16" w:rsidRPr="00F76C32" w:rsidRDefault="00335C16">
            <w:pPr>
              <w:rPr>
                <w:rFonts w:ascii="Arial" w:hAnsi="Arial" w:cs="Arial"/>
                <w:b/>
                <w:bCs/>
                <w:sz w:val="24"/>
                <w:szCs w:val="24"/>
              </w:rPr>
            </w:pPr>
            <w:r w:rsidRPr="00F76C32">
              <w:rPr>
                <w:rFonts w:ascii="Arial" w:hAnsi="Arial" w:cs="Arial"/>
                <w:b/>
                <w:bCs/>
                <w:sz w:val="24"/>
                <w:szCs w:val="24"/>
              </w:rPr>
              <w:t>Spelling</w:t>
            </w:r>
            <w:r w:rsidR="00DB192C" w:rsidRPr="00F76C32">
              <w:rPr>
                <w:rFonts w:ascii="Arial" w:hAnsi="Arial" w:cs="Arial"/>
                <w:b/>
                <w:bCs/>
                <w:sz w:val="24"/>
                <w:szCs w:val="24"/>
              </w:rPr>
              <w:t>/Phonics</w:t>
            </w:r>
            <w:r w:rsidRPr="00F76C32">
              <w:rPr>
                <w:rFonts w:ascii="Arial" w:hAnsi="Arial" w:cs="Arial"/>
                <w:b/>
                <w:bCs/>
                <w:sz w:val="24"/>
                <w:szCs w:val="24"/>
              </w:rPr>
              <w:t>:</w:t>
            </w:r>
          </w:p>
          <w:p w14:paraId="5901CC7A" w14:textId="77777777" w:rsidR="00335C16" w:rsidRPr="00F76C32" w:rsidRDefault="00335C16">
            <w:pPr>
              <w:rPr>
                <w:rFonts w:ascii="Arial" w:hAnsi="Arial" w:cs="Arial"/>
                <w:b/>
                <w:bCs/>
                <w:sz w:val="24"/>
                <w:szCs w:val="24"/>
              </w:rPr>
            </w:pPr>
          </w:p>
          <w:p w14:paraId="4BC45D0A" w14:textId="4B4642F8" w:rsidR="00335C16" w:rsidRDefault="00CF1182">
            <w:pPr>
              <w:rPr>
                <w:rFonts w:ascii="Arial" w:hAnsi="Arial" w:cs="Arial"/>
                <w:bCs/>
                <w:sz w:val="24"/>
                <w:szCs w:val="24"/>
              </w:rPr>
            </w:pPr>
            <w:r>
              <w:rPr>
                <w:rFonts w:ascii="Arial" w:hAnsi="Arial" w:cs="Arial"/>
                <w:bCs/>
                <w:sz w:val="24"/>
                <w:szCs w:val="24"/>
              </w:rPr>
              <w:t xml:space="preserve">Words ending with </w:t>
            </w:r>
            <w:proofErr w:type="spellStart"/>
            <w:r>
              <w:rPr>
                <w:rFonts w:ascii="Arial" w:hAnsi="Arial" w:cs="Arial"/>
                <w:bCs/>
                <w:sz w:val="24"/>
                <w:szCs w:val="24"/>
              </w:rPr>
              <w:t>cian</w:t>
            </w:r>
            <w:proofErr w:type="spellEnd"/>
            <w:r>
              <w:rPr>
                <w:rFonts w:ascii="Arial" w:hAnsi="Arial" w:cs="Arial"/>
                <w:bCs/>
                <w:sz w:val="24"/>
                <w:szCs w:val="24"/>
              </w:rPr>
              <w:t xml:space="preserve">, </w:t>
            </w:r>
            <w:proofErr w:type="spellStart"/>
            <w:r>
              <w:rPr>
                <w:rFonts w:ascii="Arial" w:hAnsi="Arial" w:cs="Arial"/>
                <w:bCs/>
                <w:sz w:val="24"/>
                <w:szCs w:val="24"/>
              </w:rPr>
              <w:t>sion</w:t>
            </w:r>
            <w:proofErr w:type="spellEnd"/>
            <w:r>
              <w:rPr>
                <w:rFonts w:ascii="Arial" w:hAnsi="Arial" w:cs="Arial"/>
                <w:bCs/>
                <w:sz w:val="24"/>
                <w:szCs w:val="24"/>
              </w:rPr>
              <w:t xml:space="preserve">, </w:t>
            </w:r>
            <w:proofErr w:type="spellStart"/>
            <w:r>
              <w:rPr>
                <w:rFonts w:ascii="Arial" w:hAnsi="Arial" w:cs="Arial"/>
                <w:bCs/>
                <w:sz w:val="24"/>
                <w:szCs w:val="24"/>
              </w:rPr>
              <w:t>tion</w:t>
            </w:r>
            <w:proofErr w:type="spellEnd"/>
            <w:r>
              <w:rPr>
                <w:rFonts w:ascii="Arial" w:hAnsi="Arial" w:cs="Arial"/>
                <w:bCs/>
                <w:sz w:val="24"/>
                <w:szCs w:val="24"/>
              </w:rPr>
              <w:t xml:space="preserve"> and </w:t>
            </w:r>
            <w:proofErr w:type="spellStart"/>
            <w:r>
              <w:rPr>
                <w:rFonts w:ascii="Arial" w:hAnsi="Arial" w:cs="Arial"/>
                <w:bCs/>
                <w:sz w:val="24"/>
                <w:szCs w:val="24"/>
              </w:rPr>
              <w:t>ssion</w:t>
            </w:r>
            <w:proofErr w:type="spellEnd"/>
            <w:r>
              <w:rPr>
                <w:rFonts w:ascii="Arial" w:hAnsi="Arial" w:cs="Arial"/>
                <w:bCs/>
                <w:sz w:val="24"/>
                <w:szCs w:val="24"/>
              </w:rPr>
              <w:t xml:space="preserve">. </w:t>
            </w:r>
          </w:p>
          <w:p w14:paraId="31D987A8" w14:textId="116134CF" w:rsidR="00CF1182" w:rsidRDefault="00CF1182">
            <w:pPr>
              <w:rPr>
                <w:rFonts w:ascii="Arial" w:hAnsi="Arial" w:cs="Arial"/>
                <w:bCs/>
                <w:sz w:val="24"/>
                <w:szCs w:val="24"/>
              </w:rPr>
            </w:pPr>
            <w:r>
              <w:rPr>
                <w:rFonts w:ascii="Arial" w:hAnsi="Arial" w:cs="Arial"/>
                <w:bCs/>
                <w:noProof/>
                <w:sz w:val="24"/>
                <w:szCs w:val="24"/>
                <w:lang w:eastAsia="en-GB"/>
              </w:rPr>
              <w:drawing>
                <wp:inline distT="0" distB="0" distL="0" distR="0" wp14:anchorId="5933A55E" wp14:editId="1F37E74B">
                  <wp:extent cx="4366707" cy="2126750"/>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8503606.tmp"/>
                          <pic:cNvPicPr/>
                        </pic:nvPicPr>
                        <pic:blipFill>
                          <a:blip r:embed="rId9">
                            <a:extLst>
                              <a:ext uri="{28A0092B-C50C-407E-A947-70E740481C1C}">
                                <a14:useLocalDpi xmlns:a14="http://schemas.microsoft.com/office/drawing/2010/main" val="0"/>
                              </a:ext>
                            </a:extLst>
                          </a:blip>
                          <a:stretch>
                            <a:fillRect/>
                          </a:stretch>
                        </pic:blipFill>
                        <pic:spPr>
                          <a:xfrm>
                            <a:off x="0" y="0"/>
                            <a:ext cx="4382760" cy="2134568"/>
                          </a:xfrm>
                          <a:prstGeom prst="rect">
                            <a:avLst/>
                          </a:prstGeom>
                        </pic:spPr>
                      </pic:pic>
                    </a:graphicData>
                  </a:graphic>
                </wp:inline>
              </w:drawing>
            </w:r>
          </w:p>
          <w:p w14:paraId="4332E129" w14:textId="4CE9DF12" w:rsidR="00CF1182" w:rsidRDefault="00CF1182">
            <w:pPr>
              <w:rPr>
                <w:rFonts w:ascii="Arial" w:hAnsi="Arial" w:cs="Arial"/>
                <w:bCs/>
                <w:sz w:val="24"/>
                <w:szCs w:val="24"/>
              </w:rPr>
            </w:pPr>
            <w:r>
              <w:rPr>
                <w:rFonts w:ascii="Arial" w:hAnsi="Arial" w:cs="Arial"/>
                <w:bCs/>
                <w:sz w:val="24"/>
                <w:szCs w:val="24"/>
              </w:rPr>
              <w:t xml:space="preserve">Identify which ‘shun’ ending is needed and then practice the words using one of the spelling strategies in your homework folder. </w:t>
            </w:r>
          </w:p>
          <w:p w14:paraId="431F84D0" w14:textId="780D6A73" w:rsidR="00CF1182" w:rsidRDefault="00CF1182">
            <w:pPr>
              <w:rPr>
                <w:rFonts w:ascii="Arial" w:hAnsi="Arial" w:cs="Arial"/>
                <w:b/>
                <w:bCs/>
                <w:sz w:val="24"/>
                <w:szCs w:val="24"/>
              </w:rPr>
            </w:pPr>
            <w:proofErr w:type="spellStart"/>
            <w:r>
              <w:rPr>
                <w:rFonts w:ascii="Arial" w:hAnsi="Arial" w:cs="Arial"/>
                <w:bCs/>
                <w:sz w:val="24"/>
                <w:szCs w:val="24"/>
              </w:rPr>
              <w:t>E.g</w:t>
            </w:r>
            <w:proofErr w:type="spellEnd"/>
            <w:r>
              <w:rPr>
                <w:rFonts w:ascii="Arial" w:hAnsi="Arial" w:cs="Arial"/>
                <w:bCs/>
                <w:sz w:val="24"/>
                <w:szCs w:val="24"/>
              </w:rPr>
              <w:t xml:space="preserve"> corro</w:t>
            </w:r>
            <w:r w:rsidRPr="00EE790C">
              <w:rPr>
                <w:rFonts w:ascii="Arial" w:hAnsi="Arial" w:cs="Arial"/>
                <w:b/>
                <w:bCs/>
                <w:sz w:val="24"/>
                <w:szCs w:val="24"/>
                <w:u w:val="single"/>
              </w:rPr>
              <w:t>sion</w:t>
            </w:r>
            <w:r>
              <w:rPr>
                <w:rFonts w:ascii="Arial" w:hAnsi="Arial" w:cs="Arial"/>
                <w:b/>
                <w:bCs/>
                <w:sz w:val="24"/>
                <w:szCs w:val="24"/>
              </w:rPr>
              <w:t xml:space="preserve"> </w:t>
            </w:r>
          </w:p>
          <w:p w14:paraId="35B9A3E8" w14:textId="77777777" w:rsidR="00CF1182" w:rsidRPr="00CF1182" w:rsidRDefault="00CF1182">
            <w:pPr>
              <w:rPr>
                <w:rFonts w:ascii="Arial" w:hAnsi="Arial" w:cs="Arial"/>
                <w:bCs/>
                <w:sz w:val="24"/>
                <w:szCs w:val="24"/>
              </w:rPr>
            </w:pPr>
          </w:p>
          <w:p w14:paraId="10A14D13" w14:textId="353698FE" w:rsidR="00CF1182" w:rsidRDefault="00CF1182">
            <w:pPr>
              <w:rPr>
                <w:rFonts w:ascii="Arial" w:hAnsi="Arial" w:cs="Arial"/>
                <w:bCs/>
                <w:sz w:val="24"/>
                <w:szCs w:val="24"/>
              </w:rPr>
            </w:pPr>
            <w:r w:rsidRPr="00CF1182">
              <w:rPr>
                <w:rFonts w:ascii="Arial" w:hAnsi="Arial" w:cs="Arial"/>
                <w:b/>
                <w:bCs/>
                <w:sz w:val="24"/>
                <w:szCs w:val="24"/>
              </w:rPr>
              <w:t>Spelling rules for Parents</w:t>
            </w:r>
            <w:r w:rsidR="00AB73EA">
              <w:rPr>
                <w:rFonts w:ascii="Arial" w:hAnsi="Arial" w:cs="Arial"/>
                <w:b/>
                <w:bCs/>
                <w:sz w:val="24"/>
                <w:szCs w:val="24"/>
              </w:rPr>
              <w:t>, if you want to discuss</w:t>
            </w:r>
            <w:r>
              <w:rPr>
                <w:rFonts w:ascii="Arial" w:hAnsi="Arial" w:cs="Arial"/>
                <w:bCs/>
                <w:sz w:val="24"/>
                <w:szCs w:val="24"/>
              </w:rPr>
              <w:t xml:space="preserve">: </w:t>
            </w:r>
          </w:p>
          <w:p w14:paraId="11F4B9CA" w14:textId="17169018" w:rsidR="00CF1182" w:rsidRDefault="00CF1182">
            <w:pPr>
              <w:rPr>
                <w:rFonts w:ascii="Arial" w:hAnsi="Arial" w:cs="Arial"/>
                <w:bCs/>
                <w:sz w:val="24"/>
                <w:szCs w:val="24"/>
              </w:rPr>
            </w:pPr>
            <w:r w:rsidRPr="00CF1182">
              <w:rPr>
                <w:rFonts w:ascii="Arial" w:hAnsi="Arial" w:cs="Arial"/>
                <w:bCs/>
                <w:sz w:val="24"/>
                <w:szCs w:val="24"/>
              </w:rPr>
              <w:t>Strictly speaking, the suffixes are ‘-ion’ and ‘-</w:t>
            </w:r>
            <w:proofErr w:type="spellStart"/>
            <w:r w:rsidRPr="00CF1182">
              <w:rPr>
                <w:rFonts w:ascii="Arial" w:hAnsi="Arial" w:cs="Arial"/>
                <w:bCs/>
                <w:sz w:val="24"/>
                <w:szCs w:val="24"/>
              </w:rPr>
              <w:t>cian</w:t>
            </w:r>
            <w:proofErr w:type="spellEnd"/>
            <w:r w:rsidRPr="00CF1182">
              <w:rPr>
                <w:rFonts w:ascii="Arial" w:hAnsi="Arial" w:cs="Arial"/>
                <w:bCs/>
                <w:sz w:val="24"/>
                <w:szCs w:val="24"/>
              </w:rPr>
              <w:t xml:space="preserve">’. </w:t>
            </w:r>
          </w:p>
          <w:p w14:paraId="27B2FE54" w14:textId="77777777" w:rsidR="00CF1182" w:rsidRDefault="00CF1182">
            <w:pPr>
              <w:rPr>
                <w:rFonts w:ascii="Arial" w:hAnsi="Arial" w:cs="Arial"/>
                <w:bCs/>
                <w:sz w:val="24"/>
                <w:szCs w:val="24"/>
              </w:rPr>
            </w:pPr>
            <w:r w:rsidRPr="00CF1182">
              <w:rPr>
                <w:rFonts w:ascii="Arial" w:hAnsi="Arial" w:cs="Arial"/>
                <w:bCs/>
                <w:sz w:val="24"/>
                <w:szCs w:val="24"/>
              </w:rPr>
              <w:t>• ‘-</w:t>
            </w:r>
            <w:proofErr w:type="spellStart"/>
            <w:r w:rsidRPr="00CF1182">
              <w:rPr>
                <w:rFonts w:ascii="Arial" w:hAnsi="Arial" w:cs="Arial"/>
                <w:bCs/>
                <w:sz w:val="24"/>
                <w:szCs w:val="24"/>
              </w:rPr>
              <w:t>tion</w:t>
            </w:r>
            <w:proofErr w:type="spellEnd"/>
            <w:r w:rsidRPr="00CF1182">
              <w:rPr>
                <w:rFonts w:ascii="Arial" w:hAnsi="Arial" w:cs="Arial"/>
                <w:bCs/>
                <w:sz w:val="24"/>
                <w:szCs w:val="24"/>
              </w:rPr>
              <w:t>’: the most common ending; used if the root word ends in ‘t’ or ‘</w:t>
            </w:r>
            <w:proofErr w:type="spellStart"/>
            <w:r w:rsidRPr="00CF1182">
              <w:rPr>
                <w:rFonts w:ascii="Arial" w:hAnsi="Arial" w:cs="Arial"/>
                <w:bCs/>
                <w:sz w:val="24"/>
                <w:szCs w:val="24"/>
              </w:rPr>
              <w:t>te</w:t>
            </w:r>
            <w:proofErr w:type="spellEnd"/>
            <w:r w:rsidRPr="00CF1182">
              <w:rPr>
                <w:rFonts w:ascii="Arial" w:hAnsi="Arial" w:cs="Arial"/>
                <w:bCs/>
                <w:sz w:val="24"/>
                <w:szCs w:val="24"/>
              </w:rPr>
              <w:t xml:space="preserve">’ </w:t>
            </w:r>
          </w:p>
          <w:p w14:paraId="09D73776" w14:textId="77777777" w:rsidR="00CF1182" w:rsidRDefault="00CF1182">
            <w:pPr>
              <w:rPr>
                <w:rFonts w:ascii="Arial" w:hAnsi="Arial" w:cs="Arial"/>
                <w:bCs/>
                <w:sz w:val="24"/>
                <w:szCs w:val="24"/>
              </w:rPr>
            </w:pPr>
            <w:r w:rsidRPr="00CF1182">
              <w:rPr>
                <w:rFonts w:ascii="Arial" w:hAnsi="Arial" w:cs="Arial"/>
                <w:bCs/>
                <w:sz w:val="24"/>
                <w:szCs w:val="24"/>
              </w:rPr>
              <w:t>• ‘-</w:t>
            </w:r>
            <w:proofErr w:type="spellStart"/>
            <w:r w:rsidRPr="00CF1182">
              <w:rPr>
                <w:rFonts w:ascii="Arial" w:hAnsi="Arial" w:cs="Arial"/>
                <w:bCs/>
                <w:sz w:val="24"/>
                <w:szCs w:val="24"/>
              </w:rPr>
              <w:t>cian</w:t>
            </w:r>
            <w:proofErr w:type="spellEnd"/>
            <w:r w:rsidRPr="00CF1182">
              <w:rPr>
                <w:rFonts w:ascii="Arial" w:hAnsi="Arial" w:cs="Arial"/>
                <w:bCs/>
                <w:sz w:val="24"/>
                <w:szCs w:val="24"/>
              </w:rPr>
              <w:t>’: common in occupations; used if the root word ends in ‘c’ or ‘</w:t>
            </w:r>
            <w:proofErr w:type="spellStart"/>
            <w:r w:rsidRPr="00CF1182">
              <w:rPr>
                <w:rFonts w:ascii="Arial" w:hAnsi="Arial" w:cs="Arial"/>
                <w:bCs/>
                <w:sz w:val="24"/>
                <w:szCs w:val="24"/>
              </w:rPr>
              <w:t>cs</w:t>
            </w:r>
            <w:proofErr w:type="spellEnd"/>
            <w:r w:rsidRPr="00CF1182">
              <w:rPr>
                <w:rFonts w:ascii="Arial" w:hAnsi="Arial" w:cs="Arial"/>
                <w:bCs/>
                <w:sz w:val="24"/>
                <w:szCs w:val="24"/>
              </w:rPr>
              <w:t xml:space="preserve">’ </w:t>
            </w:r>
          </w:p>
          <w:p w14:paraId="211EE9CB" w14:textId="77777777" w:rsidR="00CF1182" w:rsidRDefault="00CF1182">
            <w:pPr>
              <w:rPr>
                <w:rFonts w:ascii="Arial" w:hAnsi="Arial" w:cs="Arial"/>
                <w:bCs/>
                <w:sz w:val="24"/>
                <w:szCs w:val="24"/>
              </w:rPr>
            </w:pPr>
            <w:r w:rsidRPr="00CF1182">
              <w:rPr>
                <w:rFonts w:ascii="Arial" w:hAnsi="Arial" w:cs="Arial"/>
                <w:bCs/>
                <w:sz w:val="24"/>
                <w:szCs w:val="24"/>
              </w:rPr>
              <w:t>• ‘-</w:t>
            </w:r>
            <w:proofErr w:type="spellStart"/>
            <w:r w:rsidRPr="00CF1182">
              <w:rPr>
                <w:rFonts w:ascii="Arial" w:hAnsi="Arial" w:cs="Arial"/>
                <w:bCs/>
                <w:sz w:val="24"/>
                <w:szCs w:val="24"/>
              </w:rPr>
              <w:t>sion</w:t>
            </w:r>
            <w:proofErr w:type="spellEnd"/>
            <w:r w:rsidRPr="00CF1182">
              <w:rPr>
                <w:rFonts w:ascii="Arial" w:hAnsi="Arial" w:cs="Arial"/>
                <w:bCs/>
                <w:sz w:val="24"/>
                <w:szCs w:val="24"/>
              </w:rPr>
              <w:t xml:space="preserve">’: used if the root word ends in ‘d’/’de’ or ‘s’/’se’ * </w:t>
            </w:r>
          </w:p>
          <w:p w14:paraId="61840BCB" w14:textId="39FBDF32" w:rsidR="00CF1182" w:rsidRPr="00F76C32" w:rsidRDefault="00CF1182">
            <w:pPr>
              <w:rPr>
                <w:rFonts w:ascii="Arial" w:hAnsi="Arial" w:cs="Arial"/>
                <w:bCs/>
                <w:sz w:val="24"/>
                <w:szCs w:val="24"/>
              </w:rPr>
            </w:pPr>
            <w:r w:rsidRPr="00CF1182">
              <w:rPr>
                <w:rFonts w:ascii="Arial" w:hAnsi="Arial" w:cs="Arial"/>
                <w:bCs/>
                <w:sz w:val="24"/>
                <w:szCs w:val="24"/>
              </w:rPr>
              <w:t>• ‘-</w:t>
            </w:r>
            <w:proofErr w:type="spellStart"/>
            <w:r w:rsidRPr="00CF1182">
              <w:rPr>
                <w:rFonts w:ascii="Arial" w:hAnsi="Arial" w:cs="Arial"/>
                <w:bCs/>
                <w:sz w:val="24"/>
                <w:szCs w:val="24"/>
              </w:rPr>
              <w:t>ssion</w:t>
            </w:r>
            <w:proofErr w:type="spellEnd"/>
            <w:r w:rsidRPr="00CF1182">
              <w:rPr>
                <w:rFonts w:ascii="Arial" w:hAnsi="Arial" w:cs="Arial"/>
                <w:bCs/>
                <w:sz w:val="24"/>
                <w:szCs w:val="24"/>
              </w:rPr>
              <w:t>’: used if the root word ends in ‘</w:t>
            </w:r>
            <w:proofErr w:type="spellStart"/>
            <w:r w:rsidRPr="00CF1182">
              <w:rPr>
                <w:rFonts w:ascii="Arial" w:hAnsi="Arial" w:cs="Arial"/>
                <w:bCs/>
                <w:sz w:val="24"/>
                <w:szCs w:val="24"/>
              </w:rPr>
              <w:t>ss</w:t>
            </w:r>
            <w:proofErr w:type="spellEnd"/>
            <w:r w:rsidRPr="00CF1182">
              <w:rPr>
                <w:rFonts w:ascii="Arial" w:hAnsi="Arial" w:cs="Arial"/>
                <w:bCs/>
                <w:sz w:val="24"/>
                <w:szCs w:val="24"/>
              </w:rPr>
              <w:t>’ or ‘</w:t>
            </w:r>
            <w:proofErr w:type="spellStart"/>
            <w:r w:rsidRPr="00CF1182">
              <w:rPr>
                <w:rFonts w:ascii="Arial" w:hAnsi="Arial" w:cs="Arial"/>
                <w:bCs/>
                <w:sz w:val="24"/>
                <w:szCs w:val="24"/>
              </w:rPr>
              <w:t>mit</w:t>
            </w:r>
            <w:proofErr w:type="spellEnd"/>
            <w:r w:rsidRPr="00CF1182">
              <w:rPr>
                <w:rFonts w:ascii="Arial" w:hAnsi="Arial" w:cs="Arial"/>
                <w:bCs/>
                <w:sz w:val="24"/>
                <w:szCs w:val="24"/>
              </w:rPr>
              <w:t>’</w:t>
            </w:r>
          </w:p>
          <w:p w14:paraId="6CC286B3" w14:textId="34656B7E" w:rsidR="00335C16" w:rsidRPr="00F76C32" w:rsidRDefault="00CF1182">
            <w:pPr>
              <w:rPr>
                <w:rFonts w:ascii="Arial" w:hAnsi="Arial" w:cs="Arial"/>
                <w:b/>
                <w:bCs/>
                <w:sz w:val="24"/>
                <w:szCs w:val="24"/>
              </w:rPr>
            </w:pPr>
            <w:r w:rsidRPr="00CF1182">
              <w:rPr>
                <w:rFonts w:ascii="Arial" w:hAnsi="Arial" w:cs="Arial"/>
                <w:b/>
                <w:bCs/>
                <w:sz w:val="24"/>
                <w:szCs w:val="24"/>
              </w:rPr>
              <w:t>*Exceptions: attend/attention, intend/intention</w:t>
            </w:r>
          </w:p>
          <w:p w14:paraId="7AE2E765" w14:textId="47323906" w:rsidR="00335C16" w:rsidRPr="00F76C32" w:rsidRDefault="00335C16">
            <w:pPr>
              <w:rPr>
                <w:rFonts w:ascii="Arial" w:hAnsi="Arial" w:cs="Arial"/>
                <w:b/>
                <w:bCs/>
                <w:sz w:val="24"/>
                <w:szCs w:val="24"/>
              </w:rPr>
            </w:pPr>
          </w:p>
        </w:tc>
      </w:tr>
      <w:tr w:rsidR="00335C16" w:rsidRPr="00F76C32" w14:paraId="35CEA6A8" w14:textId="77777777" w:rsidTr="00335C16">
        <w:tc>
          <w:tcPr>
            <w:tcW w:w="9016" w:type="dxa"/>
          </w:tcPr>
          <w:p w14:paraId="27E3DA84" w14:textId="72786929" w:rsidR="00335C16" w:rsidRPr="00F76C32" w:rsidRDefault="00335C16">
            <w:pPr>
              <w:rPr>
                <w:rFonts w:ascii="Arial" w:hAnsi="Arial" w:cs="Arial"/>
                <w:b/>
                <w:bCs/>
                <w:sz w:val="24"/>
                <w:szCs w:val="24"/>
              </w:rPr>
            </w:pPr>
            <w:r w:rsidRPr="00F76C32">
              <w:rPr>
                <w:rFonts w:ascii="Arial" w:hAnsi="Arial" w:cs="Arial"/>
                <w:b/>
                <w:bCs/>
                <w:sz w:val="24"/>
                <w:szCs w:val="24"/>
              </w:rPr>
              <w:t>Reading:</w:t>
            </w:r>
          </w:p>
          <w:p w14:paraId="791DD9F5" w14:textId="2DEC9E7F" w:rsidR="00335C16" w:rsidRPr="00F76C32" w:rsidRDefault="007A6982">
            <w:pPr>
              <w:rPr>
                <w:rFonts w:ascii="Arial" w:hAnsi="Arial" w:cs="Arial"/>
                <w:sz w:val="24"/>
                <w:szCs w:val="24"/>
              </w:rPr>
            </w:pPr>
            <w:r>
              <w:rPr>
                <w:noProof/>
                <w:lang w:eastAsia="en-GB"/>
              </w:rPr>
              <w:drawing>
                <wp:anchor distT="0" distB="0" distL="114300" distR="114300" simplePos="0" relativeHeight="251660288" behindDoc="1" locked="0" layoutInCell="1" allowOverlap="1" wp14:anchorId="66768A9D" wp14:editId="5072ACAD">
                  <wp:simplePos x="0" y="0"/>
                  <wp:positionH relativeFrom="column">
                    <wp:posOffset>1387011</wp:posOffset>
                  </wp:positionH>
                  <wp:positionV relativeFrom="paragraph">
                    <wp:posOffset>67474</wp:posOffset>
                  </wp:positionV>
                  <wp:extent cx="2717018" cy="1800000"/>
                  <wp:effectExtent l="0" t="0" r="7620" b="0"/>
                  <wp:wrapTight wrapText="bothSides">
                    <wp:wrapPolygon edited="0">
                      <wp:start x="0" y="0"/>
                      <wp:lineTo x="0" y="21265"/>
                      <wp:lineTo x="21509" y="21265"/>
                      <wp:lineTo x="21509" y="0"/>
                      <wp:lineTo x="0" y="0"/>
                    </wp:wrapPolygon>
                  </wp:wrapTight>
                  <wp:docPr id="3" name="Picture 3" descr="image of the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of the da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17018" cy="180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D942B1" w14:textId="77777777" w:rsidR="00335C16" w:rsidRPr="00F76C32" w:rsidRDefault="00335C16">
            <w:pPr>
              <w:rPr>
                <w:rFonts w:ascii="Arial" w:hAnsi="Arial" w:cs="Arial"/>
                <w:sz w:val="24"/>
                <w:szCs w:val="24"/>
              </w:rPr>
            </w:pPr>
          </w:p>
          <w:p w14:paraId="7CA389D9" w14:textId="77777777" w:rsidR="00335C16" w:rsidRPr="00F76C32" w:rsidRDefault="00335C16">
            <w:pPr>
              <w:rPr>
                <w:rFonts w:ascii="Arial" w:hAnsi="Arial" w:cs="Arial"/>
                <w:sz w:val="24"/>
                <w:szCs w:val="24"/>
              </w:rPr>
            </w:pPr>
          </w:p>
          <w:p w14:paraId="0DD81676" w14:textId="77777777" w:rsidR="00335C16" w:rsidRPr="00F76C32" w:rsidRDefault="00335C16">
            <w:pPr>
              <w:rPr>
                <w:rFonts w:ascii="Arial" w:hAnsi="Arial" w:cs="Arial"/>
                <w:sz w:val="24"/>
                <w:szCs w:val="24"/>
              </w:rPr>
            </w:pPr>
          </w:p>
          <w:p w14:paraId="470FE927" w14:textId="77777777" w:rsidR="00335C16" w:rsidRDefault="00335C16">
            <w:pPr>
              <w:rPr>
                <w:rFonts w:ascii="Arial" w:hAnsi="Arial" w:cs="Arial"/>
                <w:sz w:val="24"/>
                <w:szCs w:val="24"/>
              </w:rPr>
            </w:pPr>
            <w:r w:rsidRPr="00F76C32">
              <w:rPr>
                <w:rFonts w:ascii="Arial" w:hAnsi="Arial" w:cs="Arial"/>
                <w:sz w:val="24"/>
                <w:szCs w:val="24"/>
              </w:rPr>
              <w:t xml:space="preserve"> </w:t>
            </w:r>
          </w:p>
          <w:p w14:paraId="48704F4A" w14:textId="77777777" w:rsidR="007A6982" w:rsidRDefault="007A6982">
            <w:pPr>
              <w:rPr>
                <w:rFonts w:ascii="Arial" w:hAnsi="Arial" w:cs="Arial"/>
                <w:sz w:val="24"/>
                <w:szCs w:val="24"/>
              </w:rPr>
            </w:pPr>
          </w:p>
          <w:p w14:paraId="179EA6B9" w14:textId="77777777" w:rsidR="007A6982" w:rsidRDefault="007A6982">
            <w:pPr>
              <w:rPr>
                <w:rFonts w:ascii="Arial" w:hAnsi="Arial" w:cs="Arial"/>
                <w:sz w:val="24"/>
                <w:szCs w:val="24"/>
              </w:rPr>
            </w:pPr>
          </w:p>
          <w:p w14:paraId="3C6EBCB5" w14:textId="77777777" w:rsidR="007A6982" w:rsidRDefault="007A6982">
            <w:pPr>
              <w:rPr>
                <w:rFonts w:ascii="Arial" w:hAnsi="Arial" w:cs="Arial"/>
                <w:sz w:val="24"/>
                <w:szCs w:val="24"/>
              </w:rPr>
            </w:pPr>
          </w:p>
          <w:p w14:paraId="7F4A39C0" w14:textId="77777777" w:rsidR="007A6982" w:rsidRDefault="007A6982">
            <w:pPr>
              <w:rPr>
                <w:rFonts w:ascii="Arial" w:hAnsi="Arial" w:cs="Arial"/>
                <w:sz w:val="24"/>
                <w:szCs w:val="24"/>
              </w:rPr>
            </w:pPr>
          </w:p>
          <w:p w14:paraId="5D967E53" w14:textId="77777777" w:rsidR="007A6982" w:rsidRDefault="007A6982">
            <w:pPr>
              <w:rPr>
                <w:rFonts w:ascii="Arial" w:hAnsi="Arial" w:cs="Arial"/>
                <w:sz w:val="24"/>
                <w:szCs w:val="24"/>
              </w:rPr>
            </w:pPr>
          </w:p>
          <w:p w14:paraId="71790E7D" w14:textId="77777777" w:rsidR="007A6982" w:rsidRDefault="007A6982">
            <w:pPr>
              <w:rPr>
                <w:rFonts w:ascii="Arial" w:hAnsi="Arial" w:cs="Arial"/>
                <w:sz w:val="24"/>
                <w:szCs w:val="24"/>
              </w:rPr>
            </w:pPr>
          </w:p>
          <w:p w14:paraId="4C2DD788" w14:textId="77777777" w:rsidR="007A6982" w:rsidRDefault="007A6982">
            <w:pPr>
              <w:rPr>
                <w:rFonts w:ascii="Arial" w:hAnsi="Arial" w:cs="Arial"/>
                <w:sz w:val="24"/>
                <w:szCs w:val="24"/>
              </w:rPr>
            </w:pPr>
          </w:p>
          <w:p w14:paraId="329D224B" w14:textId="77777777" w:rsidR="007A6982" w:rsidRDefault="00652542" w:rsidP="00652542">
            <w:pPr>
              <w:pStyle w:val="ListParagraph"/>
              <w:numPr>
                <w:ilvl w:val="0"/>
                <w:numId w:val="1"/>
              </w:numPr>
              <w:rPr>
                <w:rFonts w:ascii="Arial" w:hAnsi="Arial" w:cs="Arial"/>
                <w:sz w:val="24"/>
                <w:szCs w:val="24"/>
              </w:rPr>
            </w:pPr>
            <w:r>
              <w:rPr>
                <w:rFonts w:ascii="Arial" w:hAnsi="Arial" w:cs="Arial"/>
                <w:sz w:val="24"/>
                <w:szCs w:val="24"/>
              </w:rPr>
              <w:t>Why do you think the boy is looking through a hole in the fence?</w:t>
            </w:r>
          </w:p>
          <w:p w14:paraId="74BBE59F" w14:textId="77777777" w:rsidR="00652542" w:rsidRDefault="00652542" w:rsidP="00652542">
            <w:pPr>
              <w:pStyle w:val="ListParagraph"/>
              <w:numPr>
                <w:ilvl w:val="0"/>
                <w:numId w:val="1"/>
              </w:numPr>
              <w:rPr>
                <w:rFonts w:ascii="Arial" w:hAnsi="Arial" w:cs="Arial"/>
                <w:sz w:val="24"/>
                <w:szCs w:val="24"/>
              </w:rPr>
            </w:pPr>
            <w:r>
              <w:rPr>
                <w:rFonts w:ascii="Arial" w:hAnsi="Arial" w:cs="Arial"/>
                <w:sz w:val="24"/>
                <w:szCs w:val="24"/>
              </w:rPr>
              <w:t xml:space="preserve">What do you think he might see? </w:t>
            </w:r>
          </w:p>
          <w:p w14:paraId="14B2554C" w14:textId="77777777" w:rsidR="00652542" w:rsidRDefault="00652542" w:rsidP="00652542">
            <w:pPr>
              <w:pStyle w:val="ListParagraph"/>
              <w:numPr>
                <w:ilvl w:val="0"/>
                <w:numId w:val="1"/>
              </w:numPr>
              <w:rPr>
                <w:rFonts w:ascii="Arial" w:hAnsi="Arial" w:cs="Arial"/>
                <w:sz w:val="24"/>
                <w:szCs w:val="24"/>
              </w:rPr>
            </w:pPr>
            <w:r>
              <w:rPr>
                <w:rFonts w:ascii="Arial" w:hAnsi="Arial" w:cs="Arial"/>
                <w:sz w:val="24"/>
                <w:szCs w:val="24"/>
              </w:rPr>
              <w:t xml:space="preserve">How might he feel about what he has seen? Why? </w:t>
            </w:r>
          </w:p>
          <w:p w14:paraId="307C7CE4" w14:textId="4ED62FE9" w:rsidR="00652542" w:rsidRDefault="00652542" w:rsidP="00652542">
            <w:pPr>
              <w:pStyle w:val="ListParagraph"/>
              <w:numPr>
                <w:ilvl w:val="0"/>
                <w:numId w:val="1"/>
              </w:numPr>
              <w:rPr>
                <w:rFonts w:ascii="Arial" w:hAnsi="Arial" w:cs="Arial"/>
                <w:sz w:val="24"/>
                <w:szCs w:val="24"/>
              </w:rPr>
            </w:pPr>
            <w:r>
              <w:rPr>
                <w:rFonts w:ascii="Arial" w:hAnsi="Arial" w:cs="Arial"/>
                <w:sz w:val="24"/>
                <w:szCs w:val="24"/>
              </w:rPr>
              <w:t xml:space="preserve">Think back to our work on </w:t>
            </w:r>
            <w:r w:rsidR="00D874E8">
              <w:rPr>
                <w:rFonts w:ascii="Arial" w:hAnsi="Arial" w:cs="Arial"/>
                <w:sz w:val="24"/>
                <w:szCs w:val="24"/>
              </w:rPr>
              <w:t>the book ‘</w:t>
            </w:r>
            <w:r>
              <w:rPr>
                <w:rFonts w:ascii="Arial" w:hAnsi="Arial" w:cs="Arial"/>
                <w:sz w:val="24"/>
                <w:szCs w:val="24"/>
              </w:rPr>
              <w:t>Journey</w:t>
            </w:r>
            <w:r w:rsidR="00D874E8">
              <w:rPr>
                <w:rFonts w:ascii="Arial" w:hAnsi="Arial" w:cs="Arial"/>
                <w:sz w:val="24"/>
                <w:szCs w:val="24"/>
              </w:rPr>
              <w:t>’</w:t>
            </w:r>
            <w:r>
              <w:rPr>
                <w:rFonts w:ascii="Arial" w:hAnsi="Arial" w:cs="Arial"/>
                <w:sz w:val="24"/>
                <w:szCs w:val="24"/>
              </w:rPr>
              <w:t xml:space="preserve">, </w:t>
            </w:r>
            <w:r w:rsidR="001C104F">
              <w:rPr>
                <w:rFonts w:ascii="Arial" w:hAnsi="Arial" w:cs="Arial"/>
                <w:sz w:val="24"/>
                <w:szCs w:val="24"/>
              </w:rPr>
              <w:t>and use your imagination. What would you like to be the other side?</w:t>
            </w:r>
          </w:p>
          <w:p w14:paraId="32D00C66" w14:textId="77777777" w:rsidR="001C104F" w:rsidRDefault="001C104F" w:rsidP="00652542">
            <w:pPr>
              <w:pStyle w:val="ListParagraph"/>
              <w:numPr>
                <w:ilvl w:val="0"/>
                <w:numId w:val="1"/>
              </w:numPr>
              <w:rPr>
                <w:rFonts w:ascii="Arial" w:hAnsi="Arial" w:cs="Arial"/>
                <w:sz w:val="24"/>
                <w:szCs w:val="24"/>
              </w:rPr>
            </w:pPr>
            <w:r>
              <w:rPr>
                <w:rFonts w:ascii="Arial" w:hAnsi="Arial" w:cs="Arial"/>
                <w:sz w:val="24"/>
                <w:szCs w:val="24"/>
              </w:rPr>
              <w:t>Do you think the boy will go over the fence?</w:t>
            </w:r>
          </w:p>
          <w:p w14:paraId="5E8D7B33" w14:textId="77777777" w:rsidR="001C104F" w:rsidRDefault="001C104F" w:rsidP="00652542">
            <w:pPr>
              <w:pStyle w:val="ListParagraph"/>
              <w:numPr>
                <w:ilvl w:val="0"/>
                <w:numId w:val="1"/>
              </w:numPr>
              <w:rPr>
                <w:rFonts w:ascii="Arial" w:hAnsi="Arial" w:cs="Arial"/>
                <w:sz w:val="24"/>
                <w:szCs w:val="24"/>
              </w:rPr>
            </w:pPr>
            <w:r>
              <w:rPr>
                <w:rFonts w:ascii="Arial" w:hAnsi="Arial" w:cs="Arial"/>
                <w:sz w:val="24"/>
                <w:szCs w:val="24"/>
              </w:rPr>
              <w:lastRenderedPageBreak/>
              <w:t>What do you think he will do next? What would you do next?</w:t>
            </w:r>
          </w:p>
          <w:p w14:paraId="1EA77120" w14:textId="77777777" w:rsidR="005E3B58" w:rsidRDefault="005E3B58" w:rsidP="005E3B58">
            <w:pPr>
              <w:rPr>
                <w:rFonts w:ascii="Arial" w:hAnsi="Arial" w:cs="Arial"/>
                <w:sz w:val="24"/>
                <w:szCs w:val="24"/>
              </w:rPr>
            </w:pPr>
          </w:p>
          <w:p w14:paraId="44DB8D75" w14:textId="62923927" w:rsidR="005E3B58" w:rsidRPr="005E3B58" w:rsidRDefault="005E3B58" w:rsidP="005E3B58">
            <w:pPr>
              <w:rPr>
                <w:rFonts w:ascii="Arial" w:hAnsi="Arial" w:cs="Arial"/>
                <w:sz w:val="24"/>
                <w:szCs w:val="24"/>
              </w:rPr>
            </w:pPr>
            <w:r>
              <w:rPr>
                <w:rFonts w:ascii="Arial" w:hAnsi="Arial" w:cs="Arial"/>
                <w:sz w:val="24"/>
                <w:szCs w:val="24"/>
              </w:rPr>
              <w:t xml:space="preserve">Please continue to read with your child every night. </w:t>
            </w:r>
          </w:p>
        </w:tc>
      </w:tr>
      <w:tr w:rsidR="00335C16" w:rsidRPr="00F76C32" w14:paraId="3B94D7F9" w14:textId="77777777" w:rsidTr="00335C16">
        <w:tc>
          <w:tcPr>
            <w:tcW w:w="9016" w:type="dxa"/>
          </w:tcPr>
          <w:p w14:paraId="15A35291" w14:textId="1D00E2B8" w:rsidR="00335C16" w:rsidRPr="00F76C32" w:rsidRDefault="00335C16">
            <w:pPr>
              <w:rPr>
                <w:rFonts w:ascii="Arial" w:hAnsi="Arial" w:cs="Arial"/>
                <w:b/>
                <w:bCs/>
                <w:sz w:val="24"/>
                <w:szCs w:val="24"/>
              </w:rPr>
            </w:pPr>
            <w:r w:rsidRPr="00F76C32">
              <w:rPr>
                <w:rFonts w:ascii="Arial" w:hAnsi="Arial" w:cs="Arial"/>
                <w:b/>
                <w:bCs/>
                <w:sz w:val="24"/>
                <w:szCs w:val="24"/>
              </w:rPr>
              <w:lastRenderedPageBreak/>
              <w:t>English:</w:t>
            </w:r>
          </w:p>
          <w:p w14:paraId="5E195A21" w14:textId="15040046" w:rsidR="00335C16" w:rsidRPr="00F76C32" w:rsidRDefault="000B35FF">
            <w:pPr>
              <w:rPr>
                <w:rFonts w:ascii="Arial" w:hAnsi="Arial" w:cs="Arial"/>
                <w:sz w:val="24"/>
                <w:szCs w:val="24"/>
              </w:rPr>
            </w:pPr>
            <w:hyperlink r:id="rId11" w:history="1">
              <w:r w:rsidRPr="00F76C32">
                <w:rPr>
                  <w:rStyle w:val="Hyperlink"/>
                  <w:rFonts w:ascii="Arial" w:hAnsi="Arial" w:cs="Arial"/>
                  <w:sz w:val="24"/>
                  <w:szCs w:val="24"/>
                </w:rPr>
                <w:t>https://www.youtube.com/watch?v=tPdqnY9NJEM&amp;safe=true</w:t>
              </w:r>
            </w:hyperlink>
            <w:r w:rsidRPr="00F76C32">
              <w:rPr>
                <w:rFonts w:ascii="Arial" w:hAnsi="Arial" w:cs="Arial"/>
                <w:sz w:val="24"/>
                <w:szCs w:val="24"/>
              </w:rPr>
              <w:t xml:space="preserve"> </w:t>
            </w:r>
          </w:p>
          <w:p w14:paraId="558B2B82" w14:textId="3C86E326" w:rsidR="000B35FF" w:rsidRPr="00F76C32" w:rsidRDefault="000B35FF">
            <w:pPr>
              <w:rPr>
                <w:rFonts w:ascii="Arial" w:hAnsi="Arial" w:cs="Arial"/>
                <w:sz w:val="24"/>
                <w:szCs w:val="24"/>
              </w:rPr>
            </w:pPr>
            <w:r w:rsidRPr="00F76C32">
              <w:rPr>
                <w:rFonts w:ascii="Arial" w:hAnsi="Arial" w:cs="Arial"/>
                <w:sz w:val="24"/>
                <w:szCs w:val="24"/>
              </w:rPr>
              <w:t xml:space="preserve">Here is a video of Anne Fine, explaining her top tips for writing new stories. We have been exploring her work through looking at </w:t>
            </w:r>
            <w:r w:rsidR="00F76C32" w:rsidRPr="00F76C32">
              <w:rPr>
                <w:rFonts w:ascii="Arial" w:hAnsi="Arial" w:cs="Arial"/>
                <w:sz w:val="24"/>
                <w:szCs w:val="24"/>
              </w:rPr>
              <w:t xml:space="preserve">‘The Diary of a Killer Cat’ and writing our own diaries. Please create a poster about how you can use your favourite top 3 tips when creating your own stories. </w:t>
            </w:r>
          </w:p>
          <w:p w14:paraId="2C1EDDAB" w14:textId="77777777" w:rsidR="00335C16" w:rsidRPr="00F76C32" w:rsidRDefault="00335C16">
            <w:pPr>
              <w:rPr>
                <w:rFonts w:ascii="Arial" w:hAnsi="Arial" w:cs="Arial"/>
                <w:sz w:val="24"/>
                <w:szCs w:val="24"/>
              </w:rPr>
            </w:pPr>
          </w:p>
          <w:p w14:paraId="7D9A73A4" w14:textId="77777777" w:rsidR="00335C16" w:rsidRPr="00F76C32" w:rsidRDefault="00335C16">
            <w:pPr>
              <w:rPr>
                <w:rFonts w:ascii="Arial" w:hAnsi="Arial" w:cs="Arial"/>
                <w:sz w:val="24"/>
                <w:szCs w:val="24"/>
              </w:rPr>
            </w:pPr>
          </w:p>
          <w:p w14:paraId="79F80997" w14:textId="372ABCD1" w:rsidR="00335C16" w:rsidRPr="00F76C32" w:rsidRDefault="00335C16">
            <w:pPr>
              <w:rPr>
                <w:rFonts w:ascii="Arial" w:hAnsi="Arial" w:cs="Arial"/>
                <w:sz w:val="24"/>
                <w:szCs w:val="24"/>
              </w:rPr>
            </w:pPr>
          </w:p>
        </w:tc>
      </w:tr>
      <w:tr w:rsidR="00335C16" w:rsidRPr="00F76C32" w14:paraId="00145E15" w14:textId="77777777" w:rsidTr="00335C16">
        <w:tc>
          <w:tcPr>
            <w:tcW w:w="9016" w:type="dxa"/>
          </w:tcPr>
          <w:p w14:paraId="57D0B523" w14:textId="3F237449" w:rsidR="00335C16" w:rsidRPr="00F76C32" w:rsidRDefault="00335C16">
            <w:pPr>
              <w:rPr>
                <w:rFonts w:ascii="Arial" w:hAnsi="Arial" w:cs="Arial"/>
                <w:b/>
                <w:bCs/>
                <w:sz w:val="24"/>
                <w:szCs w:val="24"/>
              </w:rPr>
            </w:pPr>
            <w:r w:rsidRPr="00F76C32">
              <w:rPr>
                <w:rFonts w:ascii="Arial" w:hAnsi="Arial" w:cs="Arial"/>
                <w:b/>
                <w:bCs/>
                <w:sz w:val="24"/>
                <w:szCs w:val="24"/>
              </w:rPr>
              <w:t>Maths:</w:t>
            </w:r>
          </w:p>
          <w:p w14:paraId="4FA40D4B" w14:textId="77777777" w:rsidR="00335C16" w:rsidRPr="00F76C32" w:rsidRDefault="005857ED" w:rsidP="005857ED">
            <w:pPr>
              <w:rPr>
                <w:rFonts w:ascii="Arial" w:hAnsi="Arial" w:cs="Arial"/>
                <w:sz w:val="24"/>
                <w:szCs w:val="24"/>
              </w:rPr>
            </w:pPr>
            <w:hyperlink r:id="rId12" w:history="1">
              <w:r w:rsidRPr="00F76C32">
                <w:rPr>
                  <w:rStyle w:val="Hyperlink"/>
                  <w:rFonts w:ascii="Arial" w:hAnsi="Arial" w:cs="Arial"/>
                  <w:sz w:val="24"/>
                  <w:szCs w:val="24"/>
                </w:rPr>
                <w:t>https://www.teachactive.org/my-account/?code=XQT6N</w:t>
              </w:r>
            </w:hyperlink>
            <w:r w:rsidRPr="00F76C32">
              <w:rPr>
                <w:rFonts w:ascii="Arial" w:hAnsi="Arial" w:cs="Arial"/>
                <w:sz w:val="24"/>
                <w:szCs w:val="24"/>
              </w:rPr>
              <w:t xml:space="preserve"> </w:t>
            </w:r>
          </w:p>
          <w:p w14:paraId="577BB033" w14:textId="77777777" w:rsidR="005857ED" w:rsidRPr="00F76C32" w:rsidRDefault="005857ED" w:rsidP="005857ED">
            <w:pPr>
              <w:rPr>
                <w:rFonts w:ascii="Arial" w:hAnsi="Arial" w:cs="Arial"/>
                <w:sz w:val="24"/>
                <w:szCs w:val="24"/>
              </w:rPr>
            </w:pPr>
            <w:r w:rsidRPr="00F76C32">
              <w:rPr>
                <w:rFonts w:ascii="Arial" w:hAnsi="Arial" w:cs="Arial"/>
                <w:sz w:val="24"/>
                <w:szCs w:val="24"/>
              </w:rPr>
              <w:t>Select Year 4 and then the teaching objective money. Please complete the lesson Missing Cash!</w:t>
            </w:r>
          </w:p>
          <w:p w14:paraId="582E3782" w14:textId="12C9818D" w:rsidR="005857ED" w:rsidRPr="00F76C32" w:rsidRDefault="005857ED" w:rsidP="005857ED">
            <w:pPr>
              <w:rPr>
                <w:rFonts w:ascii="Arial" w:hAnsi="Arial" w:cs="Arial"/>
                <w:sz w:val="24"/>
                <w:szCs w:val="24"/>
              </w:rPr>
            </w:pPr>
          </w:p>
        </w:tc>
      </w:tr>
      <w:tr w:rsidR="00335C16" w:rsidRPr="00F76C32" w14:paraId="040250C8" w14:textId="77777777" w:rsidTr="00335C16">
        <w:tc>
          <w:tcPr>
            <w:tcW w:w="9016" w:type="dxa"/>
          </w:tcPr>
          <w:p w14:paraId="449F77C6" w14:textId="301D8D0A" w:rsidR="00335C16" w:rsidRPr="00F76C32" w:rsidRDefault="00335C16">
            <w:pPr>
              <w:rPr>
                <w:rFonts w:ascii="Arial" w:hAnsi="Arial" w:cs="Arial"/>
                <w:b/>
                <w:bCs/>
                <w:sz w:val="24"/>
                <w:szCs w:val="24"/>
              </w:rPr>
            </w:pPr>
            <w:r w:rsidRPr="00F76C32">
              <w:rPr>
                <w:rFonts w:ascii="Arial" w:hAnsi="Arial" w:cs="Arial"/>
                <w:b/>
                <w:bCs/>
                <w:sz w:val="24"/>
                <w:szCs w:val="24"/>
              </w:rPr>
              <w:t>PE/Active lesson</w:t>
            </w:r>
            <w:r w:rsidR="005857ED" w:rsidRPr="00F76C32">
              <w:rPr>
                <w:rFonts w:ascii="Arial" w:hAnsi="Arial" w:cs="Arial"/>
                <w:b/>
                <w:bCs/>
                <w:sz w:val="24"/>
                <w:szCs w:val="24"/>
              </w:rPr>
              <w:t>:</w:t>
            </w:r>
          </w:p>
          <w:p w14:paraId="78B87BD7" w14:textId="5873E4AF" w:rsidR="005857ED" w:rsidRPr="00F76C32" w:rsidRDefault="005857ED">
            <w:pPr>
              <w:rPr>
                <w:rFonts w:ascii="Arial" w:hAnsi="Arial" w:cs="Arial"/>
                <w:b/>
                <w:bCs/>
                <w:sz w:val="24"/>
                <w:szCs w:val="24"/>
              </w:rPr>
            </w:pPr>
          </w:p>
          <w:p w14:paraId="026DC4AB" w14:textId="440BB197" w:rsidR="00335C16" w:rsidRPr="00F76C32" w:rsidRDefault="005857ED">
            <w:pPr>
              <w:rPr>
                <w:rFonts w:ascii="Arial" w:hAnsi="Arial" w:cs="Arial"/>
                <w:sz w:val="24"/>
                <w:szCs w:val="24"/>
              </w:rPr>
            </w:pPr>
            <w:r w:rsidRPr="00F76C32">
              <w:rPr>
                <w:rFonts w:ascii="Arial" w:hAnsi="Arial" w:cs="Arial"/>
                <w:sz w:val="24"/>
                <w:szCs w:val="24"/>
              </w:rPr>
              <w:t>Joe Wicks active workout</w:t>
            </w:r>
          </w:p>
          <w:p w14:paraId="0FA8CFA4" w14:textId="5F4230FB" w:rsidR="005857ED" w:rsidRPr="00F76C32" w:rsidRDefault="005857ED">
            <w:pPr>
              <w:rPr>
                <w:rFonts w:ascii="Arial" w:hAnsi="Arial" w:cs="Arial"/>
                <w:sz w:val="24"/>
                <w:szCs w:val="24"/>
              </w:rPr>
            </w:pPr>
            <w:hyperlink r:id="rId13" w:history="1">
              <w:r w:rsidRPr="00F76C32">
                <w:rPr>
                  <w:rStyle w:val="Hyperlink"/>
                  <w:rFonts w:ascii="Arial" w:hAnsi="Arial" w:cs="Arial"/>
                  <w:sz w:val="24"/>
                  <w:szCs w:val="24"/>
                </w:rPr>
                <w:t>https://www.youtube.com/user/thebodycoach1/videos?safe=true</w:t>
              </w:r>
            </w:hyperlink>
            <w:r w:rsidRPr="00F76C32">
              <w:rPr>
                <w:rFonts w:ascii="Arial" w:hAnsi="Arial" w:cs="Arial"/>
                <w:sz w:val="24"/>
                <w:szCs w:val="24"/>
              </w:rPr>
              <w:t xml:space="preserve"> </w:t>
            </w:r>
          </w:p>
          <w:p w14:paraId="095E0380" w14:textId="77777777" w:rsidR="005857ED" w:rsidRPr="00F76C32" w:rsidRDefault="005857ED">
            <w:pPr>
              <w:rPr>
                <w:rFonts w:ascii="Arial" w:hAnsi="Arial" w:cs="Arial"/>
                <w:sz w:val="24"/>
                <w:szCs w:val="24"/>
              </w:rPr>
            </w:pPr>
          </w:p>
          <w:p w14:paraId="31BF9549" w14:textId="5059BCC0" w:rsidR="00335C16" w:rsidRPr="00F76C32" w:rsidRDefault="00CA4DE1">
            <w:pPr>
              <w:rPr>
                <w:rFonts w:ascii="Arial" w:hAnsi="Arial" w:cs="Arial"/>
                <w:sz w:val="24"/>
                <w:szCs w:val="24"/>
              </w:rPr>
            </w:pPr>
            <w:r w:rsidRPr="00F76C32">
              <w:rPr>
                <w:rFonts w:ascii="Arial" w:hAnsi="Arial" w:cs="Arial"/>
                <w:sz w:val="24"/>
                <w:szCs w:val="24"/>
              </w:rPr>
              <w:t xml:space="preserve">At 9am every day, Joe Wicks is leading an exercise class for an hour. Please log on when you can, at least once this week. The activities will be recorded on his </w:t>
            </w:r>
            <w:proofErr w:type="spellStart"/>
            <w:r w:rsidRPr="00F76C32">
              <w:rPr>
                <w:rFonts w:ascii="Arial" w:hAnsi="Arial" w:cs="Arial"/>
                <w:sz w:val="24"/>
                <w:szCs w:val="24"/>
              </w:rPr>
              <w:t>youtube</w:t>
            </w:r>
            <w:proofErr w:type="spellEnd"/>
            <w:r w:rsidRPr="00F76C32">
              <w:rPr>
                <w:rFonts w:ascii="Arial" w:hAnsi="Arial" w:cs="Arial"/>
                <w:sz w:val="24"/>
                <w:szCs w:val="24"/>
              </w:rPr>
              <w:t xml:space="preserve"> channel so they can be accessed at any time. </w:t>
            </w:r>
          </w:p>
          <w:p w14:paraId="2869F5AA" w14:textId="77E5461C" w:rsidR="00335C16" w:rsidRPr="00F76C32" w:rsidRDefault="00335C16">
            <w:pPr>
              <w:rPr>
                <w:rFonts w:ascii="Arial" w:hAnsi="Arial" w:cs="Arial"/>
                <w:sz w:val="24"/>
                <w:szCs w:val="24"/>
              </w:rPr>
            </w:pPr>
          </w:p>
        </w:tc>
      </w:tr>
      <w:tr w:rsidR="00335C16" w:rsidRPr="00F76C32" w14:paraId="5948FE0A" w14:textId="77777777" w:rsidTr="00335C16">
        <w:tc>
          <w:tcPr>
            <w:tcW w:w="9016" w:type="dxa"/>
          </w:tcPr>
          <w:p w14:paraId="78709250" w14:textId="05A09178" w:rsidR="00CA4DE1" w:rsidRPr="00F76C32" w:rsidRDefault="00335C16">
            <w:pPr>
              <w:rPr>
                <w:rFonts w:ascii="Arial" w:hAnsi="Arial" w:cs="Arial"/>
                <w:b/>
                <w:bCs/>
                <w:sz w:val="24"/>
                <w:szCs w:val="24"/>
              </w:rPr>
            </w:pPr>
            <w:r w:rsidRPr="00F76C32">
              <w:rPr>
                <w:rFonts w:ascii="Arial" w:hAnsi="Arial" w:cs="Arial"/>
                <w:b/>
                <w:bCs/>
                <w:sz w:val="24"/>
                <w:szCs w:val="24"/>
              </w:rPr>
              <w:t>Topic</w:t>
            </w:r>
            <w:r w:rsidR="005857ED" w:rsidRPr="00F76C32">
              <w:rPr>
                <w:rFonts w:ascii="Arial" w:hAnsi="Arial" w:cs="Arial"/>
                <w:b/>
                <w:bCs/>
                <w:sz w:val="24"/>
                <w:szCs w:val="24"/>
              </w:rPr>
              <w:t>:</w:t>
            </w:r>
            <w:r w:rsidR="00CA4DE1" w:rsidRPr="00F76C32">
              <w:rPr>
                <w:rFonts w:ascii="Arial" w:hAnsi="Arial" w:cs="Arial"/>
                <w:b/>
                <w:bCs/>
                <w:sz w:val="24"/>
                <w:szCs w:val="24"/>
              </w:rPr>
              <w:t xml:space="preserve"> </w:t>
            </w:r>
            <w:r w:rsidR="00CA4DE1" w:rsidRPr="00F76C32">
              <w:rPr>
                <w:rFonts w:ascii="Arial" w:hAnsi="Arial" w:cs="Arial"/>
                <w:bCs/>
                <w:sz w:val="24"/>
                <w:szCs w:val="24"/>
              </w:rPr>
              <w:t>Teeth</w:t>
            </w:r>
          </w:p>
          <w:p w14:paraId="1CBB16A6" w14:textId="03FF5F60" w:rsidR="00335C16" w:rsidRPr="00F76C32" w:rsidRDefault="00CA4DE1">
            <w:pPr>
              <w:rPr>
                <w:rFonts w:ascii="Arial" w:hAnsi="Arial" w:cs="Arial"/>
                <w:sz w:val="24"/>
                <w:szCs w:val="24"/>
              </w:rPr>
            </w:pPr>
            <w:hyperlink r:id="rId14" w:history="1">
              <w:r w:rsidRPr="00F76C32">
                <w:rPr>
                  <w:rStyle w:val="Hyperlink"/>
                  <w:rFonts w:ascii="Arial" w:hAnsi="Arial" w:cs="Arial"/>
                  <w:sz w:val="24"/>
                  <w:szCs w:val="24"/>
                </w:rPr>
                <w:t>https://www.bbc.co.uk/bitesize/topics/z27kng8/articles/zsp76yc</w:t>
              </w:r>
            </w:hyperlink>
            <w:r w:rsidRPr="00F76C32">
              <w:rPr>
                <w:rFonts w:ascii="Arial" w:hAnsi="Arial" w:cs="Arial"/>
                <w:sz w:val="24"/>
                <w:szCs w:val="24"/>
              </w:rPr>
              <w:t xml:space="preserve"> </w:t>
            </w:r>
          </w:p>
          <w:p w14:paraId="76FA912E" w14:textId="4805AB99" w:rsidR="00CA4DE1" w:rsidRPr="00F76C32" w:rsidRDefault="00CA4DE1">
            <w:pPr>
              <w:rPr>
                <w:rFonts w:ascii="Arial" w:hAnsi="Arial" w:cs="Arial"/>
                <w:b/>
                <w:bCs/>
                <w:sz w:val="24"/>
                <w:szCs w:val="24"/>
              </w:rPr>
            </w:pPr>
            <w:r w:rsidRPr="00F76C32">
              <w:rPr>
                <w:rFonts w:ascii="Arial" w:hAnsi="Arial" w:cs="Arial"/>
                <w:sz w:val="24"/>
                <w:szCs w:val="24"/>
              </w:rPr>
              <w:t xml:space="preserve">Use this link to learn about the different types of teeth and their jobs. Once you have done this, choose one type of tooth and create an information page about it.  </w:t>
            </w:r>
            <w:r w:rsidR="000B35FF" w:rsidRPr="00F76C32">
              <w:rPr>
                <w:rFonts w:ascii="Arial" w:hAnsi="Arial" w:cs="Arial"/>
                <w:sz w:val="24"/>
                <w:szCs w:val="24"/>
              </w:rPr>
              <w:t>(see template below)</w:t>
            </w:r>
          </w:p>
          <w:p w14:paraId="288560A0" w14:textId="77777777" w:rsidR="00335C16" w:rsidRPr="00F76C32" w:rsidRDefault="00335C16">
            <w:pPr>
              <w:rPr>
                <w:rFonts w:ascii="Arial" w:hAnsi="Arial" w:cs="Arial"/>
                <w:b/>
                <w:bCs/>
                <w:sz w:val="24"/>
                <w:szCs w:val="24"/>
              </w:rPr>
            </w:pPr>
          </w:p>
          <w:p w14:paraId="54E4DA47" w14:textId="77777777" w:rsidR="00335C16" w:rsidRPr="00F76C32" w:rsidRDefault="00335C16">
            <w:pPr>
              <w:rPr>
                <w:rFonts w:ascii="Arial" w:hAnsi="Arial" w:cs="Arial"/>
                <w:b/>
                <w:bCs/>
                <w:sz w:val="24"/>
                <w:szCs w:val="24"/>
              </w:rPr>
            </w:pPr>
          </w:p>
          <w:p w14:paraId="67E1B77C" w14:textId="1FD8A2A8" w:rsidR="00335C16" w:rsidRPr="00F76C32" w:rsidRDefault="00335C16">
            <w:pPr>
              <w:rPr>
                <w:rFonts w:ascii="Arial" w:hAnsi="Arial" w:cs="Arial"/>
                <w:b/>
                <w:bCs/>
                <w:sz w:val="24"/>
                <w:szCs w:val="24"/>
              </w:rPr>
            </w:pPr>
          </w:p>
        </w:tc>
      </w:tr>
    </w:tbl>
    <w:p w14:paraId="6EE06EFF" w14:textId="77777777" w:rsidR="00FA6CFF" w:rsidRPr="00F76C32" w:rsidRDefault="00335C16">
      <w:pPr>
        <w:rPr>
          <w:rFonts w:ascii="Arial" w:hAnsi="Arial" w:cs="Arial"/>
          <w:sz w:val="24"/>
          <w:szCs w:val="24"/>
        </w:rPr>
      </w:pPr>
      <w:r w:rsidRPr="00F76C32">
        <w:rPr>
          <w:rFonts w:ascii="Arial" w:hAnsi="Arial" w:cs="Arial"/>
          <w:sz w:val="24"/>
          <w:szCs w:val="24"/>
        </w:rPr>
        <w:t xml:space="preserve"> </w:t>
      </w:r>
    </w:p>
    <w:p w14:paraId="76F62CA6" w14:textId="77777777" w:rsidR="00E24093" w:rsidRPr="00E24093" w:rsidRDefault="00E24093" w:rsidP="00E24093">
      <w:pPr>
        <w:pStyle w:val="NormalWeb"/>
        <w:jc w:val="center"/>
        <w:rPr>
          <w:rFonts w:ascii="Arial" w:hAnsi="Arial" w:cs="Arial"/>
          <w:b/>
          <w:color w:val="000000"/>
          <w:u w:val="single"/>
        </w:rPr>
      </w:pPr>
      <w:r w:rsidRPr="00E24093">
        <w:rPr>
          <w:rFonts w:ascii="Arial" w:hAnsi="Arial" w:cs="Arial"/>
          <w:b/>
          <w:color w:val="000000"/>
          <w:u w:val="single"/>
        </w:rPr>
        <w:t>10 top tips for staying safe on the internet</w:t>
      </w:r>
    </w:p>
    <w:p w14:paraId="5D1BD22A" w14:textId="77777777" w:rsidR="00E24093" w:rsidRPr="00E24093" w:rsidRDefault="00E24093" w:rsidP="00E24093">
      <w:pPr>
        <w:pStyle w:val="NormalWeb"/>
        <w:rPr>
          <w:rFonts w:ascii="Arial" w:hAnsi="Arial" w:cs="Arial"/>
          <w:color w:val="000000"/>
        </w:rPr>
      </w:pPr>
      <w:r w:rsidRPr="00E24093">
        <w:rPr>
          <w:rFonts w:ascii="Arial" w:hAnsi="Arial" w:cs="Arial"/>
          <w:color w:val="000000"/>
        </w:rPr>
        <w:t>1) Don’t post any personal information online – like your full name, email address, mobile number, etc.</w:t>
      </w:r>
    </w:p>
    <w:p w14:paraId="0F5A8AD3" w14:textId="77777777" w:rsidR="00E24093" w:rsidRPr="00E24093" w:rsidRDefault="00E24093" w:rsidP="00E24093">
      <w:pPr>
        <w:pStyle w:val="NormalWeb"/>
        <w:rPr>
          <w:rFonts w:ascii="Arial" w:hAnsi="Arial" w:cs="Arial"/>
          <w:color w:val="000000"/>
        </w:rPr>
      </w:pPr>
      <w:r w:rsidRPr="00E24093">
        <w:rPr>
          <w:rFonts w:ascii="Arial" w:hAnsi="Arial" w:cs="Arial"/>
          <w:color w:val="000000"/>
        </w:rPr>
        <w:t>2) Think carefully before posting pictures or videos of yourself. Once you’ve put a picture of yourself online, most people can see it and may be able to download it, it’s not just yours anymore.</w:t>
      </w:r>
    </w:p>
    <w:p w14:paraId="1F8C73E8" w14:textId="77777777" w:rsidR="00E24093" w:rsidRPr="00E24093" w:rsidRDefault="00E24093" w:rsidP="00E24093">
      <w:pPr>
        <w:pStyle w:val="NormalWeb"/>
        <w:rPr>
          <w:rFonts w:ascii="Arial" w:hAnsi="Arial" w:cs="Arial"/>
          <w:color w:val="000000"/>
        </w:rPr>
      </w:pPr>
      <w:r w:rsidRPr="00E24093">
        <w:rPr>
          <w:rFonts w:ascii="Arial" w:hAnsi="Arial" w:cs="Arial"/>
          <w:color w:val="000000"/>
        </w:rPr>
        <w:t>3) Keep your privacy settings as high as possible!</w:t>
      </w:r>
    </w:p>
    <w:p w14:paraId="6A47480C" w14:textId="77777777" w:rsidR="00E24093" w:rsidRPr="00E24093" w:rsidRDefault="00E24093" w:rsidP="00E24093">
      <w:pPr>
        <w:pStyle w:val="NormalWeb"/>
        <w:rPr>
          <w:rFonts w:ascii="Arial" w:hAnsi="Arial" w:cs="Arial"/>
          <w:color w:val="000000"/>
        </w:rPr>
      </w:pPr>
      <w:r w:rsidRPr="00E24093">
        <w:rPr>
          <w:rFonts w:ascii="Arial" w:hAnsi="Arial" w:cs="Arial"/>
          <w:color w:val="000000"/>
        </w:rPr>
        <w:t>4) Never give out your passwords.</w:t>
      </w:r>
    </w:p>
    <w:p w14:paraId="4BA3DA1D" w14:textId="77777777" w:rsidR="00E24093" w:rsidRPr="00E24093" w:rsidRDefault="00E24093" w:rsidP="00E24093">
      <w:pPr>
        <w:pStyle w:val="NormalWeb"/>
        <w:rPr>
          <w:rFonts w:ascii="Arial" w:hAnsi="Arial" w:cs="Arial"/>
          <w:color w:val="000000"/>
        </w:rPr>
      </w:pPr>
      <w:r w:rsidRPr="00E24093">
        <w:rPr>
          <w:rFonts w:ascii="Arial" w:hAnsi="Arial" w:cs="Arial"/>
          <w:color w:val="000000"/>
        </w:rPr>
        <w:t>5) Don’t befriend people you don’t know.</w:t>
      </w:r>
    </w:p>
    <w:p w14:paraId="67F357A2" w14:textId="77777777" w:rsidR="00E24093" w:rsidRPr="00E24093" w:rsidRDefault="00E24093" w:rsidP="00E24093">
      <w:pPr>
        <w:pStyle w:val="NormalWeb"/>
        <w:rPr>
          <w:rFonts w:ascii="Arial" w:hAnsi="Arial" w:cs="Arial"/>
          <w:color w:val="000000"/>
        </w:rPr>
      </w:pPr>
      <w:r w:rsidRPr="00E24093">
        <w:rPr>
          <w:rFonts w:ascii="Arial" w:hAnsi="Arial" w:cs="Arial"/>
          <w:color w:val="000000"/>
        </w:rPr>
        <w:lastRenderedPageBreak/>
        <w:t>6) Don’t meet up with people you’ve met online. Speak to your parent or carer about people suggesting you do.</w:t>
      </w:r>
    </w:p>
    <w:p w14:paraId="7D75DE87" w14:textId="77777777" w:rsidR="00E24093" w:rsidRPr="00E24093" w:rsidRDefault="00E24093" w:rsidP="00E24093">
      <w:pPr>
        <w:pStyle w:val="NormalWeb"/>
        <w:rPr>
          <w:rFonts w:ascii="Arial" w:hAnsi="Arial" w:cs="Arial"/>
          <w:color w:val="000000"/>
        </w:rPr>
      </w:pPr>
      <w:r w:rsidRPr="00E24093">
        <w:rPr>
          <w:rFonts w:ascii="Arial" w:hAnsi="Arial" w:cs="Arial"/>
          <w:color w:val="000000"/>
        </w:rPr>
        <w:t xml:space="preserve">7) </w:t>
      </w:r>
      <w:proofErr w:type="gramStart"/>
      <w:r w:rsidRPr="00E24093">
        <w:rPr>
          <w:rFonts w:ascii="Arial" w:hAnsi="Arial" w:cs="Arial"/>
          <w:color w:val="000000"/>
        </w:rPr>
        <w:t>Remember</w:t>
      </w:r>
      <w:proofErr w:type="gramEnd"/>
      <w:r w:rsidRPr="00E24093">
        <w:rPr>
          <w:rFonts w:ascii="Arial" w:hAnsi="Arial" w:cs="Arial"/>
          <w:color w:val="000000"/>
        </w:rPr>
        <w:t xml:space="preserve"> that not everyone online is who they say they are.</w:t>
      </w:r>
    </w:p>
    <w:p w14:paraId="2DE6EAD6" w14:textId="77777777" w:rsidR="00E24093" w:rsidRPr="00E24093" w:rsidRDefault="00E24093" w:rsidP="00E24093">
      <w:pPr>
        <w:pStyle w:val="NormalWeb"/>
        <w:rPr>
          <w:rFonts w:ascii="Arial" w:hAnsi="Arial" w:cs="Arial"/>
          <w:color w:val="000000"/>
        </w:rPr>
      </w:pPr>
      <w:r w:rsidRPr="00E24093">
        <w:rPr>
          <w:rFonts w:ascii="Arial" w:hAnsi="Arial" w:cs="Arial"/>
          <w:color w:val="000000"/>
        </w:rPr>
        <w:t>8) Think carefully about what you say before you post something online.</w:t>
      </w:r>
    </w:p>
    <w:p w14:paraId="0ECBEF15" w14:textId="77777777" w:rsidR="00E24093" w:rsidRPr="00E24093" w:rsidRDefault="00E24093" w:rsidP="00E24093">
      <w:pPr>
        <w:pStyle w:val="NormalWeb"/>
        <w:rPr>
          <w:rFonts w:ascii="Arial" w:hAnsi="Arial" w:cs="Arial"/>
          <w:color w:val="000000"/>
        </w:rPr>
      </w:pPr>
      <w:r w:rsidRPr="00E24093">
        <w:rPr>
          <w:rFonts w:ascii="Arial" w:hAnsi="Arial" w:cs="Arial"/>
          <w:color w:val="000000"/>
        </w:rPr>
        <w:t>9) Respect other people’s views, even if you don’t agree with someone else’s views doesn’t mean you need to be rude.</w:t>
      </w:r>
    </w:p>
    <w:p w14:paraId="409FBC37" w14:textId="77777777" w:rsidR="00E24093" w:rsidRPr="00E24093" w:rsidRDefault="00E24093" w:rsidP="00E24093">
      <w:pPr>
        <w:pStyle w:val="NormalWeb"/>
        <w:rPr>
          <w:rFonts w:ascii="Arial" w:hAnsi="Arial" w:cs="Arial"/>
          <w:color w:val="000000"/>
        </w:rPr>
      </w:pPr>
      <w:r w:rsidRPr="00E24093">
        <w:rPr>
          <w:rFonts w:ascii="Arial" w:hAnsi="Arial" w:cs="Arial"/>
          <w:color w:val="000000"/>
        </w:rPr>
        <w:t>10) If you see something online that makes you feel uncomfortable, unsafe or worried: leave the website, turn off your computer if you want to and tell a trusted adult immediately.</w:t>
      </w:r>
    </w:p>
    <w:p w14:paraId="7E7C3A32" w14:textId="77777777" w:rsidR="00E24093" w:rsidRPr="00F76C32" w:rsidRDefault="00E24093">
      <w:pPr>
        <w:rPr>
          <w:rFonts w:ascii="Arial" w:hAnsi="Arial" w:cs="Arial"/>
          <w:sz w:val="24"/>
          <w:szCs w:val="24"/>
        </w:rPr>
      </w:pPr>
    </w:p>
    <w:p w14:paraId="30321977" w14:textId="77777777" w:rsidR="00443FF2" w:rsidRPr="00F76C32" w:rsidRDefault="00443FF2">
      <w:pPr>
        <w:rPr>
          <w:rFonts w:ascii="Arial" w:hAnsi="Arial" w:cs="Arial"/>
          <w:sz w:val="24"/>
          <w:szCs w:val="24"/>
        </w:rPr>
      </w:pPr>
    </w:p>
    <w:p w14:paraId="0D07C26D" w14:textId="77777777" w:rsidR="00443FF2" w:rsidRPr="00F76C32" w:rsidRDefault="00443FF2">
      <w:pPr>
        <w:rPr>
          <w:rFonts w:ascii="Arial" w:hAnsi="Arial" w:cs="Arial"/>
          <w:sz w:val="24"/>
          <w:szCs w:val="24"/>
        </w:rPr>
      </w:pPr>
    </w:p>
    <w:p w14:paraId="4162C022" w14:textId="54B0B6F6" w:rsidR="008079E0" w:rsidRPr="00F76C32" w:rsidRDefault="00443FF2">
      <w:pPr>
        <w:rPr>
          <w:rFonts w:ascii="Arial" w:hAnsi="Arial" w:cs="Arial"/>
          <w:sz w:val="24"/>
          <w:szCs w:val="24"/>
        </w:rPr>
      </w:pPr>
      <w:r w:rsidRPr="00F76C32">
        <w:rPr>
          <w:rFonts w:ascii="Arial" w:hAnsi="Arial" w:cs="Arial"/>
          <w:noProof/>
          <w:sz w:val="24"/>
          <w:szCs w:val="24"/>
          <w:lang w:eastAsia="en-GB"/>
        </w:rPr>
        <w:lastRenderedPageBreak/>
        <w:drawing>
          <wp:anchor distT="0" distB="0" distL="114300" distR="114300" simplePos="0" relativeHeight="251659264" behindDoc="1" locked="0" layoutInCell="1" allowOverlap="1" wp14:anchorId="340785ED" wp14:editId="66AB9DF6">
            <wp:simplePos x="0" y="0"/>
            <wp:positionH relativeFrom="column">
              <wp:posOffset>-914400</wp:posOffset>
            </wp:positionH>
            <wp:positionV relativeFrom="paragraph">
              <wp:posOffset>0</wp:posOffset>
            </wp:positionV>
            <wp:extent cx="7449185" cy="9502140"/>
            <wp:effectExtent l="0" t="0" r="0" b="3810"/>
            <wp:wrapTight wrapText="bothSides">
              <wp:wrapPolygon edited="0">
                <wp:start x="0" y="0"/>
                <wp:lineTo x="0" y="21565"/>
                <wp:lineTo x="21543" y="21565"/>
                <wp:lineTo x="215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850ADD9.tmp"/>
                    <pic:cNvPicPr/>
                  </pic:nvPicPr>
                  <pic:blipFill>
                    <a:blip r:embed="rId15">
                      <a:extLst>
                        <a:ext uri="{28A0092B-C50C-407E-A947-70E740481C1C}">
                          <a14:useLocalDpi xmlns:a14="http://schemas.microsoft.com/office/drawing/2010/main" val="0"/>
                        </a:ext>
                      </a:extLst>
                    </a:blip>
                    <a:stretch>
                      <a:fillRect/>
                    </a:stretch>
                  </pic:blipFill>
                  <pic:spPr>
                    <a:xfrm>
                      <a:off x="0" y="0"/>
                      <a:ext cx="7449185" cy="9502140"/>
                    </a:xfrm>
                    <a:prstGeom prst="rect">
                      <a:avLst/>
                    </a:prstGeom>
                  </pic:spPr>
                </pic:pic>
              </a:graphicData>
            </a:graphic>
            <wp14:sizeRelH relativeFrom="margin">
              <wp14:pctWidth>0</wp14:pctWidth>
            </wp14:sizeRelH>
            <wp14:sizeRelV relativeFrom="margin">
              <wp14:pctHeight>0</wp14:pctHeight>
            </wp14:sizeRelV>
          </wp:anchor>
        </w:drawing>
      </w:r>
      <w:bookmarkStart w:id="0" w:name="_GoBack"/>
      <w:bookmarkEnd w:id="0"/>
    </w:p>
    <w:sectPr w:rsidR="008079E0" w:rsidRPr="00F76C32" w:rsidSect="00335C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301FA7"/>
    <w:multiLevelType w:val="hybridMultilevel"/>
    <w:tmpl w:val="FC248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C16"/>
    <w:rsid w:val="00093538"/>
    <w:rsid w:val="000B35FF"/>
    <w:rsid w:val="001C104F"/>
    <w:rsid w:val="001E2347"/>
    <w:rsid w:val="00335C16"/>
    <w:rsid w:val="00443FF2"/>
    <w:rsid w:val="004464D6"/>
    <w:rsid w:val="00496711"/>
    <w:rsid w:val="005857ED"/>
    <w:rsid w:val="005C1CA7"/>
    <w:rsid w:val="005E3B58"/>
    <w:rsid w:val="00652542"/>
    <w:rsid w:val="006817C1"/>
    <w:rsid w:val="007A6982"/>
    <w:rsid w:val="007C089D"/>
    <w:rsid w:val="00881454"/>
    <w:rsid w:val="00A5101D"/>
    <w:rsid w:val="00A957B6"/>
    <w:rsid w:val="00AB73EA"/>
    <w:rsid w:val="00CA4DE1"/>
    <w:rsid w:val="00CF1182"/>
    <w:rsid w:val="00D004E1"/>
    <w:rsid w:val="00D874E8"/>
    <w:rsid w:val="00DB192C"/>
    <w:rsid w:val="00E216CE"/>
    <w:rsid w:val="00E24093"/>
    <w:rsid w:val="00EE790C"/>
    <w:rsid w:val="00F76C32"/>
    <w:rsid w:val="00F912CD"/>
    <w:rsid w:val="00FA6CFF"/>
    <w:rsid w:val="00FD2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76171"/>
  <w15:chartTrackingRefBased/>
  <w15:docId w15:val="{E63B64A4-792B-4FF2-9E46-9AECAD897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35C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857ED"/>
    <w:rPr>
      <w:color w:val="0563C1" w:themeColor="hyperlink"/>
      <w:u w:val="single"/>
    </w:rPr>
  </w:style>
  <w:style w:type="character" w:styleId="FollowedHyperlink">
    <w:name w:val="FollowedHyperlink"/>
    <w:basedOn w:val="DefaultParagraphFont"/>
    <w:uiPriority w:val="99"/>
    <w:semiHidden/>
    <w:unhideWhenUsed/>
    <w:rsid w:val="005857ED"/>
    <w:rPr>
      <w:color w:val="954F72" w:themeColor="followedHyperlink"/>
      <w:u w:val="single"/>
    </w:rPr>
  </w:style>
  <w:style w:type="paragraph" w:styleId="ListParagraph">
    <w:name w:val="List Paragraph"/>
    <w:basedOn w:val="Normal"/>
    <w:uiPriority w:val="34"/>
    <w:qFormat/>
    <w:rsid w:val="00652542"/>
    <w:pPr>
      <w:ind w:left="720"/>
      <w:contextualSpacing/>
    </w:pPr>
  </w:style>
  <w:style w:type="paragraph" w:styleId="NormalWeb">
    <w:name w:val="Normal (Web)"/>
    <w:basedOn w:val="Normal"/>
    <w:uiPriority w:val="99"/>
    <w:semiHidden/>
    <w:unhideWhenUsed/>
    <w:rsid w:val="00E2409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93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user/thebodycoach1/videos?safe=tru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teachactive.org/my-account/?code=XQT6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outube.com/watch?v=tPdqnY9NJEM&amp;safe=true" TargetMode="External"/><Relationship Id="rId5" Type="http://schemas.openxmlformats.org/officeDocument/2006/relationships/styles" Target="styles.xml"/><Relationship Id="rId15" Type="http://schemas.openxmlformats.org/officeDocument/2006/relationships/image" Target="media/image4.tmp"/><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tmp"/><Relationship Id="rId14" Type="http://schemas.openxmlformats.org/officeDocument/2006/relationships/hyperlink" Target="https://www.bbc.co.uk/bitesize/topics/z27kng8/articles/zsp76y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147DA299FD984093AA054054B37F96" ma:contentTypeVersion="13" ma:contentTypeDescription="Create a new document." ma:contentTypeScope="" ma:versionID="7340a782cba1f7c7b33b44fa70024faf">
  <xsd:schema xmlns:xsd="http://www.w3.org/2001/XMLSchema" xmlns:xs="http://www.w3.org/2001/XMLSchema" xmlns:p="http://schemas.microsoft.com/office/2006/metadata/properties" xmlns:ns3="95f1e615-727d-48b2-8109-6b9aa4605d69" xmlns:ns4="ea445fe9-b6b3-4bf8-94af-cf27ec3081a0" targetNamespace="http://schemas.microsoft.com/office/2006/metadata/properties" ma:root="true" ma:fieldsID="292e4391e15f39e428342b865472507c" ns3:_="" ns4:_="">
    <xsd:import namespace="95f1e615-727d-48b2-8109-6b9aa4605d69"/>
    <xsd:import namespace="ea445fe9-b6b3-4bf8-94af-cf27ec3081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f1e615-727d-48b2-8109-6b9aa4605d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445fe9-b6b3-4bf8-94af-cf27ec3081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A87305-208F-400E-B869-D530617CD57C}">
  <ds:schemaRefs>
    <ds:schemaRef ds:uri="http://schemas.microsoft.com/sharepoint/v3/contenttype/forms"/>
  </ds:schemaRefs>
</ds:datastoreItem>
</file>

<file path=customXml/itemProps2.xml><?xml version="1.0" encoding="utf-8"?>
<ds:datastoreItem xmlns:ds="http://schemas.openxmlformats.org/officeDocument/2006/customXml" ds:itemID="{0753F849-4D9C-4D91-9A64-9EED10CF9AB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76C58CE-93C6-4244-BF93-16879F0E81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f1e615-727d-48b2-8109-6b9aa4605d69"/>
    <ds:schemaRef ds:uri="ea445fe9-b6b3-4bf8-94af-cf27ec3081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4</Pages>
  <Words>533</Words>
  <Characters>3044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9312057 Maria Carnevale</dc:creator>
  <cp:keywords/>
  <dc:description/>
  <cp:lastModifiedBy>Windows User</cp:lastModifiedBy>
  <cp:revision>24</cp:revision>
  <dcterms:created xsi:type="dcterms:W3CDTF">2020-03-20T09:35:00Z</dcterms:created>
  <dcterms:modified xsi:type="dcterms:W3CDTF">2020-03-20T11:02:00Z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0x010100BD147DA299FD984093AA054054B37F96</vt:lpwstr>
  </property>
</Properties>
</file>